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3451" w:rsidRPr="00DA030A" w:rsidRDefault="00A72CC6" w:rsidP="007A3451">
      <w:pPr>
        <w:rPr>
          <w:rFonts w:cs="Times New Roman"/>
          <w:b/>
          <w:bCs/>
          <w:color w:val="000000"/>
          <w:sz w:val="48"/>
          <w:szCs w:val="48"/>
        </w:rPr>
      </w:pPr>
      <w:r w:rsidRPr="00DA030A">
        <w:rPr>
          <w:rFonts w:cs="Times New Roman"/>
          <w:b/>
          <w:bCs/>
          <w:color w:val="000000"/>
          <w:sz w:val="48"/>
          <w:szCs w:val="48"/>
        </w:rPr>
        <w:t>Welcome to 2</w:t>
      </w:r>
      <w:r w:rsidR="007A3451" w:rsidRPr="00DA030A">
        <w:rPr>
          <w:rFonts w:cs="Times New Roman"/>
          <w:b/>
          <w:bCs/>
          <w:color w:val="000000"/>
          <w:sz w:val="48"/>
          <w:szCs w:val="48"/>
        </w:rPr>
        <w:t xml:space="preserve">D Art: </w:t>
      </w:r>
    </w:p>
    <w:p w:rsidR="00A72CC6" w:rsidRPr="00DA030A" w:rsidRDefault="00A72CC6" w:rsidP="00A72CC6">
      <w:pPr>
        <w:rPr>
          <w:rFonts w:cs="Times New Roman"/>
          <w:sz w:val="28"/>
          <w:szCs w:val="20"/>
        </w:rPr>
      </w:pPr>
      <w:r w:rsidRPr="00DA030A">
        <w:rPr>
          <w:rFonts w:cs="Times New Roman"/>
          <w:color w:val="000000"/>
          <w:sz w:val="28"/>
        </w:rPr>
        <w:t>Students in 2D Art will explore the creative process within 2D media and techniques. Students will be taught visual awareness and self-discovery through their art.  Students will learn how to draw what they see (translate 3-D to 2-D).  Drawing and painting media and techniques will be explored within this course such as: pencil, colored pencils, charcoal, ink, marker, watercolor paint, tempera paint, acrylic paint.  </w:t>
      </w:r>
      <w:r w:rsidRPr="00DA030A">
        <w:rPr>
          <w:rFonts w:cs="Times New Roman"/>
          <w:b/>
          <w:bCs/>
          <w:color w:val="000000"/>
          <w:sz w:val="28"/>
        </w:rPr>
        <w:t> </w:t>
      </w:r>
    </w:p>
    <w:p w:rsidR="00A72CC6" w:rsidRPr="00DA030A" w:rsidRDefault="00A72CC6" w:rsidP="00A72CC6">
      <w:pPr>
        <w:rPr>
          <w:sz w:val="28"/>
          <w:szCs w:val="20"/>
        </w:rPr>
      </w:pPr>
      <w:r w:rsidRPr="00DA030A">
        <w:rPr>
          <w:color w:val="000000"/>
          <w:sz w:val="28"/>
        </w:rPr>
        <w:t xml:space="preserve">Emphasis will be placed on demonstrating the use of techniques, creativity, originality, craftsmanship, classroom expectations, and self-evaluation.  Students will create a blog to showcase and discuss art. </w:t>
      </w:r>
    </w:p>
    <w:p w:rsidR="007A3451" w:rsidRPr="00DA030A" w:rsidRDefault="007A3451" w:rsidP="007A3451">
      <w:pPr>
        <w:rPr>
          <w:rFonts w:cs="Times New Roman"/>
          <w:bCs/>
          <w:color w:val="000000"/>
          <w:sz w:val="28"/>
          <w:szCs w:val="48"/>
        </w:rPr>
      </w:pPr>
    </w:p>
    <w:p w:rsidR="007A3451" w:rsidRPr="00DA030A" w:rsidRDefault="007A3451" w:rsidP="007A3451">
      <w:pPr>
        <w:rPr>
          <w:rFonts w:cs="Times New Roman"/>
          <w:sz w:val="20"/>
          <w:szCs w:val="20"/>
        </w:rPr>
      </w:pPr>
      <w:r w:rsidRPr="00DA030A">
        <w:rPr>
          <w:rFonts w:cs="Times New Roman"/>
          <w:b/>
          <w:bCs/>
          <w:color w:val="000000"/>
          <w:sz w:val="48"/>
          <w:szCs w:val="48"/>
        </w:rPr>
        <w:t xml:space="preserve">9-12 </w:t>
      </w:r>
      <w:r w:rsidR="00A72CC6" w:rsidRPr="00DA030A">
        <w:rPr>
          <w:rFonts w:cs="Times New Roman"/>
          <w:b/>
          <w:bCs/>
          <w:color w:val="000000"/>
          <w:sz w:val="48"/>
          <w:szCs w:val="48"/>
        </w:rPr>
        <w:t>Grade Art Standards for 2</w:t>
      </w:r>
      <w:r w:rsidRPr="00DA030A">
        <w:rPr>
          <w:rFonts w:cs="Times New Roman"/>
          <w:b/>
          <w:bCs/>
          <w:color w:val="000000"/>
          <w:sz w:val="48"/>
          <w:szCs w:val="48"/>
        </w:rPr>
        <w:t>D Art:</w:t>
      </w:r>
    </w:p>
    <w:p w:rsidR="007A3451" w:rsidRPr="00DA030A" w:rsidRDefault="0033400B" w:rsidP="007A3451">
      <w:pPr>
        <w:rPr>
          <w:rFonts w:cs="Times New Roman"/>
          <w:b/>
          <w:bCs/>
          <w:i/>
          <w:color w:val="000000"/>
          <w:sz w:val="28"/>
          <w:szCs w:val="32"/>
        </w:rPr>
      </w:pPr>
      <w:r w:rsidRPr="00DA030A">
        <w:rPr>
          <w:rFonts w:cs="Times New Roman"/>
          <w:b/>
          <w:bCs/>
          <w:i/>
          <w:color w:val="000000"/>
          <w:sz w:val="28"/>
          <w:szCs w:val="32"/>
        </w:rPr>
        <w:t>1. The a</w:t>
      </w:r>
      <w:r w:rsidR="007A3451" w:rsidRPr="00DA030A">
        <w:rPr>
          <w:rFonts w:cs="Times New Roman"/>
          <w:b/>
          <w:bCs/>
          <w:i/>
          <w:color w:val="000000"/>
          <w:sz w:val="28"/>
          <w:szCs w:val="32"/>
        </w:rPr>
        <w:t>rtist can understand and apply media, techniques, and processes.</w:t>
      </w:r>
    </w:p>
    <w:p w:rsidR="007A3451" w:rsidRPr="00DA030A" w:rsidRDefault="007A3451" w:rsidP="007A3451">
      <w:pPr>
        <w:rPr>
          <w:rFonts w:cs="Times New Roman"/>
          <w:bCs/>
          <w:i/>
          <w:color w:val="000000"/>
          <w:sz w:val="28"/>
          <w:szCs w:val="32"/>
        </w:rPr>
      </w:pPr>
      <w:r w:rsidRPr="00DA030A">
        <w:rPr>
          <w:rFonts w:cs="Times New Roman"/>
          <w:bCs/>
          <w:i/>
          <w:color w:val="000000"/>
          <w:sz w:val="28"/>
          <w:szCs w:val="32"/>
        </w:rPr>
        <w:t>Learning Targets:</w:t>
      </w:r>
      <w:r w:rsidRPr="00DA030A">
        <w:rPr>
          <w:rFonts w:cs="Times New Roman"/>
          <w:bCs/>
          <w:i/>
          <w:color w:val="000000"/>
          <w:sz w:val="28"/>
          <w:szCs w:val="32"/>
        </w:rPr>
        <w:tab/>
      </w:r>
    </w:p>
    <w:p w:rsidR="00572247" w:rsidRPr="00DA030A" w:rsidRDefault="007A3451" w:rsidP="007A3451">
      <w:pPr>
        <w:rPr>
          <w:rFonts w:cs="Times New Roman"/>
          <w:bCs/>
          <w:color w:val="000000"/>
          <w:sz w:val="28"/>
          <w:szCs w:val="32"/>
        </w:rPr>
      </w:pPr>
      <w:r w:rsidRPr="00DA030A">
        <w:rPr>
          <w:rFonts w:cs="Times New Roman"/>
          <w:bCs/>
          <w:color w:val="000000"/>
          <w:sz w:val="28"/>
          <w:szCs w:val="32"/>
        </w:rPr>
        <w:t xml:space="preserve">1A: The artist can use art processes and techniques previously practiced to create a unique work of art that </w:t>
      </w:r>
      <w:r w:rsidR="00305C08" w:rsidRPr="00DA030A">
        <w:rPr>
          <w:rFonts w:cs="Times New Roman"/>
          <w:bCs/>
          <w:color w:val="000000"/>
          <w:sz w:val="28"/>
          <w:szCs w:val="32"/>
        </w:rPr>
        <w:t xml:space="preserve">meets project expectations. </w:t>
      </w:r>
      <w:r w:rsidRPr="00DA030A">
        <w:rPr>
          <w:rFonts w:cs="Times New Roman"/>
          <w:bCs/>
          <w:color w:val="000000"/>
          <w:sz w:val="28"/>
          <w:szCs w:val="32"/>
        </w:rPr>
        <w:t>(project)</w:t>
      </w:r>
      <w:r w:rsidR="00572247" w:rsidRPr="00DA030A">
        <w:rPr>
          <w:rFonts w:cs="Times New Roman"/>
          <w:bCs/>
          <w:color w:val="000000"/>
          <w:sz w:val="28"/>
          <w:szCs w:val="32"/>
        </w:rPr>
        <w:t xml:space="preserve">  </w:t>
      </w:r>
    </w:p>
    <w:p w:rsidR="007A3451" w:rsidRPr="00DA030A" w:rsidRDefault="00A72CC6" w:rsidP="007A3451">
      <w:pPr>
        <w:rPr>
          <w:rFonts w:cs="Times New Roman"/>
          <w:bCs/>
          <w:color w:val="000000"/>
          <w:sz w:val="28"/>
          <w:szCs w:val="32"/>
        </w:rPr>
      </w:pPr>
      <w:r w:rsidRPr="00DA030A">
        <w:rPr>
          <w:rFonts w:cs="Times New Roman"/>
          <w:bCs/>
          <w:color w:val="000000"/>
          <w:sz w:val="28"/>
          <w:szCs w:val="32"/>
        </w:rPr>
        <w:t>1B</w:t>
      </w:r>
      <w:r w:rsidR="00A223F9" w:rsidRPr="00DA030A">
        <w:rPr>
          <w:rFonts w:cs="Times New Roman"/>
          <w:bCs/>
          <w:color w:val="000000"/>
          <w:sz w:val="28"/>
          <w:szCs w:val="32"/>
        </w:rPr>
        <w:t>: The artist understands and can demonstrate processes and safety concerns involved for caring for art media / materials.</w:t>
      </w:r>
      <w:r w:rsidR="00305C08" w:rsidRPr="00DA030A">
        <w:rPr>
          <w:rFonts w:cs="Times New Roman"/>
          <w:bCs/>
          <w:color w:val="000000"/>
          <w:sz w:val="28"/>
          <w:szCs w:val="32"/>
        </w:rPr>
        <w:t xml:space="preserve"> (project)</w:t>
      </w:r>
    </w:p>
    <w:p w:rsidR="007A3451" w:rsidRPr="00DA030A" w:rsidRDefault="007A3451" w:rsidP="007A3451">
      <w:pPr>
        <w:rPr>
          <w:rFonts w:cs="Times New Roman"/>
          <w:sz w:val="28"/>
          <w:szCs w:val="20"/>
        </w:rPr>
      </w:pPr>
    </w:p>
    <w:p w:rsidR="007A3451" w:rsidRPr="00DA030A" w:rsidRDefault="007A3451" w:rsidP="007A3451">
      <w:pPr>
        <w:rPr>
          <w:rFonts w:cs="Times New Roman"/>
          <w:b/>
          <w:bCs/>
          <w:i/>
          <w:color w:val="000000"/>
          <w:sz w:val="28"/>
          <w:szCs w:val="32"/>
        </w:rPr>
      </w:pPr>
      <w:r w:rsidRPr="00DA030A">
        <w:rPr>
          <w:rFonts w:cs="Times New Roman"/>
          <w:b/>
          <w:bCs/>
          <w:i/>
          <w:color w:val="000000"/>
          <w:sz w:val="28"/>
          <w:szCs w:val="32"/>
        </w:rPr>
        <w:t>2. The artist uses knowledge of structures and functions.</w:t>
      </w:r>
    </w:p>
    <w:p w:rsidR="007A3451" w:rsidRPr="00DA030A" w:rsidRDefault="007A3451" w:rsidP="007A3451">
      <w:pPr>
        <w:rPr>
          <w:rFonts w:cs="Times New Roman"/>
          <w:bCs/>
          <w:i/>
          <w:color w:val="000000"/>
          <w:sz w:val="28"/>
          <w:szCs w:val="32"/>
        </w:rPr>
      </w:pPr>
      <w:r w:rsidRPr="00DA030A">
        <w:rPr>
          <w:rFonts w:cs="Times New Roman"/>
          <w:bCs/>
          <w:i/>
          <w:color w:val="000000"/>
          <w:sz w:val="28"/>
          <w:szCs w:val="32"/>
        </w:rPr>
        <w:t>Learning Targets:</w:t>
      </w:r>
    </w:p>
    <w:p w:rsidR="007A3451" w:rsidRPr="00DA030A" w:rsidRDefault="007A3451" w:rsidP="007A3451">
      <w:pPr>
        <w:rPr>
          <w:rFonts w:cs="Times New Roman"/>
          <w:bCs/>
          <w:color w:val="000000"/>
          <w:sz w:val="28"/>
          <w:szCs w:val="32"/>
        </w:rPr>
      </w:pPr>
      <w:r w:rsidRPr="00DA030A">
        <w:rPr>
          <w:rFonts w:cs="Times New Roman"/>
          <w:bCs/>
          <w:color w:val="000000"/>
          <w:sz w:val="28"/>
          <w:szCs w:val="32"/>
        </w:rPr>
        <w:t>2A:  The artist can organize the components of a work of art into a cohesive and meaningful whole, such as organizational principles, expressive features and functional art to create a finished work of art.  (project)</w:t>
      </w:r>
    </w:p>
    <w:p w:rsidR="007A3451" w:rsidRPr="00DA030A" w:rsidRDefault="007A3451" w:rsidP="007A3451">
      <w:pPr>
        <w:rPr>
          <w:rFonts w:cs="Times New Roman"/>
          <w:bCs/>
          <w:color w:val="000000"/>
          <w:sz w:val="28"/>
          <w:szCs w:val="32"/>
        </w:rPr>
      </w:pPr>
      <w:r w:rsidRPr="00DA030A">
        <w:rPr>
          <w:rFonts w:cs="Times New Roman"/>
          <w:bCs/>
          <w:color w:val="000000"/>
          <w:sz w:val="28"/>
          <w:szCs w:val="32"/>
        </w:rPr>
        <w:t>2B: The artist can critique their artwork using t</w:t>
      </w:r>
      <w:r w:rsidR="00FC2F4B" w:rsidRPr="00DA030A">
        <w:rPr>
          <w:rFonts w:cs="Times New Roman"/>
          <w:bCs/>
          <w:color w:val="000000"/>
          <w:sz w:val="28"/>
          <w:szCs w:val="32"/>
        </w:rPr>
        <w:t>he elements of art and principle</w:t>
      </w:r>
      <w:r w:rsidRPr="00DA030A">
        <w:rPr>
          <w:rFonts w:cs="Times New Roman"/>
          <w:bCs/>
          <w:color w:val="000000"/>
          <w:sz w:val="28"/>
          <w:szCs w:val="32"/>
        </w:rPr>
        <w:t>s of design communicating with correct vocabulary.  (project reflection)</w:t>
      </w:r>
    </w:p>
    <w:p w:rsidR="007A3451" w:rsidRPr="00DA030A" w:rsidRDefault="007A3451" w:rsidP="007A3451">
      <w:pPr>
        <w:rPr>
          <w:rFonts w:cs="Times New Roman"/>
          <w:bCs/>
          <w:color w:val="000000"/>
          <w:sz w:val="28"/>
          <w:szCs w:val="32"/>
        </w:rPr>
      </w:pPr>
    </w:p>
    <w:p w:rsidR="007A3451" w:rsidRPr="00DA030A" w:rsidRDefault="007A3451" w:rsidP="007A3451">
      <w:pPr>
        <w:rPr>
          <w:rFonts w:cs="Times New Roman"/>
          <w:b/>
          <w:bCs/>
          <w:i/>
          <w:color w:val="000000"/>
          <w:sz w:val="28"/>
          <w:szCs w:val="32"/>
        </w:rPr>
      </w:pPr>
      <w:r w:rsidRPr="00DA030A">
        <w:rPr>
          <w:rFonts w:cs="Times New Roman"/>
          <w:b/>
          <w:bCs/>
          <w:i/>
          <w:color w:val="000000"/>
          <w:sz w:val="28"/>
          <w:szCs w:val="32"/>
        </w:rPr>
        <w:t>3. The artist can choose and evaluate a range of subject matter, symbols, and ideas.</w:t>
      </w:r>
    </w:p>
    <w:p w:rsidR="007A3451" w:rsidRPr="00DA030A" w:rsidRDefault="007A3451" w:rsidP="007A3451">
      <w:pPr>
        <w:rPr>
          <w:rFonts w:cs="Times New Roman"/>
          <w:bCs/>
          <w:i/>
          <w:color w:val="000000"/>
          <w:sz w:val="28"/>
          <w:szCs w:val="32"/>
        </w:rPr>
      </w:pPr>
      <w:r w:rsidRPr="00DA030A">
        <w:rPr>
          <w:rFonts w:cs="Times New Roman"/>
          <w:bCs/>
          <w:i/>
          <w:color w:val="000000"/>
          <w:sz w:val="28"/>
          <w:szCs w:val="32"/>
        </w:rPr>
        <w:t>Learning Targets:</w:t>
      </w:r>
    </w:p>
    <w:p w:rsidR="007A3451" w:rsidRPr="00DA030A" w:rsidRDefault="007A3451" w:rsidP="007A3451">
      <w:pPr>
        <w:rPr>
          <w:rFonts w:cs="Times New Roman"/>
          <w:bCs/>
          <w:color w:val="000000"/>
          <w:sz w:val="28"/>
          <w:szCs w:val="32"/>
        </w:rPr>
      </w:pPr>
      <w:r w:rsidRPr="00DA030A">
        <w:rPr>
          <w:rFonts w:cs="Times New Roman"/>
          <w:bCs/>
          <w:color w:val="000000"/>
          <w:sz w:val="28"/>
          <w:szCs w:val="32"/>
        </w:rPr>
        <w:t>3A: The artist can research and describe the origins or specific images and ideas and explain why they are of value to their</w:t>
      </w:r>
      <w:r w:rsidR="00E26930" w:rsidRPr="00DA030A">
        <w:rPr>
          <w:rFonts w:cs="Times New Roman"/>
          <w:bCs/>
          <w:color w:val="000000"/>
          <w:sz w:val="28"/>
          <w:szCs w:val="32"/>
        </w:rPr>
        <w:t xml:space="preserve"> artwork. (project reflection</w:t>
      </w:r>
      <w:r w:rsidRPr="00DA030A">
        <w:rPr>
          <w:rFonts w:cs="Times New Roman"/>
          <w:bCs/>
          <w:color w:val="000000"/>
          <w:sz w:val="28"/>
          <w:szCs w:val="32"/>
        </w:rPr>
        <w:t>)</w:t>
      </w:r>
      <w:r w:rsidRPr="00DA030A">
        <w:rPr>
          <w:rFonts w:cs="Times New Roman"/>
          <w:bCs/>
          <w:color w:val="000000"/>
          <w:sz w:val="28"/>
          <w:szCs w:val="32"/>
        </w:rPr>
        <w:tab/>
      </w:r>
    </w:p>
    <w:p w:rsidR="007A3451" w:rsidRPr="00DA030A" w:rsidRDefault="007A3451" w:rsidP="007A3451">
      <w:pPr>
        <w:rPr>
          <w:rFonts w:cs="Times New Roman"/>
          <w:bCs/>
          <w:color w:val="000000"/>
          <w:sz w:val="28"/>
          <w:szCs w:val="32"/>
        </w:rPr>
      </w:pPr>
      <w:r w:rsidRPr="00DA030A">
        <w:rPr>
          <w:rFonts w:cs="Times New Roman"/>
          <w:bCs/>
          <w:color w:val="000000"/>
          <w:sz w:val="28"/>
          <w:szCs w:val="32"/>
        </w:rPr>
        <w:t>3B: The artist can evaluate the effectiveness of artworks in terms of organizational structures, functions, and use of project expectations or individual goals. (project reflection)</w:t>
      </w:r>
    </w:p>
    <w:p w:rsidR="007A3451" w:rsidRPr="00DA030A" w:rsidRDefault="007A3451" w:rsidP="007A3451">
      <w:pPr>
        <w:rPr>
          <w:rFonts w:cs="Times New Roman"/>
          <w:sz w:val="28"/>
          <w:szCs w:val="20"/>
        </w:rPr>
      </w:pPr>
    </w:p>
    <w:p w:rsidR="007A3451" w:rsidRPr="00DA030A" w:rsidRDefault="007A3451" w:rsidP="007A3451">
      <w:pPr>
        <w:rPr>
          <w:rFonts w:cs="Times New Roman"/>
          <w:b/>
          <w:bCs/>
          <w:i/>
          <w:color w:val="000000"/>
          <w:sz w:val="28"/>
          <w:szCs w:val="32"/>
        </w:rPr>
      </w:pPr>
      <w:r w:rsidRPr="00DA030A">
        <w:rPr>
          <w:rFonts w:cs="Times New Roman"/>
          <w:b/>
          <w:bCs/>
          <w:i/>
          <w:color w:val="000000"/>
          <w:sz w:val="28"/>
          <w:szCs w:val="32"/>
        </w:rPr>
        <w:t xml:space="preserve">4. The artist understands the visual arts in relation to history and </w:t>
      </w:r>
    </w:p>
    <w:p w:rsidR="007A3451" w:rsidRPr="00DA030A" w:rsidRDefault="007A3451" w:rsidP="007A3451">
      <w:pPr>
        <w:rPr>
          <w:rFonts w:cs="Times New Roman"/>
          <w:b/>
          <w:bCs/>
          <w:i/>
          <w:color w:val="000000"/>
          <w:sz w:val="28"/>
          <w:szCs w:val="32"/>
        </w:rPr>
      </w:pPr>
      <w:r w:rsidRPr="00DA030A">
        <w:rPr>
          <w:rFonts w:cs="Times New Roman"/>
          <w:b/>
          <w:bCs/>
          <w:i/>
          <w:color w:val="000000"/>
          <w:sz w:val="28"/>
          <w:szCs w:val="32"/>
        </w:rPr>
        <w:t>cultures.</w:t>
      </w:r>
    </w:p>
    <w:p w:rsidR="007A3451" w:rsidRPr="00DA030A" w:rsidRDefault="007A3451" w:rsidP="007A3451">
      <w:pPr>
        <w:rPr>
          <w:rFonts w:cs="Times New Roman"/>
          <w:bCs/>
          <w:i/>
          <w:color w:val="000000"/>
          <w:sz w:val="28"/>
          <w:szCs w:val="32"/>
        </w:rPr>
      </w:pPr>
      <w:r w:rsidRPr="00DA030A">
        <w:rPr>
          <w:rFonts w:cs="Times New Roman"/>
          <w:bCs/>
          <w:i/>
          <w:color w:val="000000"/>
          <w:sz w:val="28"/>
          <w:szCs w:val="32"/>
        </w:rPr>
        <w:t>Learning Targets:</w:t>
      </w:r>
    </w:p>
    <w:p w:rsidR="007A3451" w:rsidRPr="00DA030A" w:rsidRDefault="007A3451" w:rsidP="007A3451">
      <w:pPr>
        <w:rPr>
          <w:rFonts w:cs="Times New Roman"/>
          <w:bCs/>
          <w:color w:val="000000"/>
          <w:sz w:val="28"/>
          <w:szCs w:val="32"/>
        </w:rPr>
      </w:pPr>
      <w:r w:rsidRPr="00DA030A">
        <w:rPr>
          <w:rFonts w:cs="Times New Roman"/>
          <w:bCs/>
          <w:color w:val="000000"/>
          <w:sz w:val="28"/>
          <w:szCs w:val="32"/>
        </w:rPr>
        <w:t>4A: The artist can create an art history presentation/artifact that provides comprehensive biographical / historical information about a specific artist o</w:t>
      </w:r>
      <w:r w:rsidR="006A6F5D" w:rsidRPr="00DA030A">
        <w:rPr>
          <w:rFonts w:cs="Times New Roman"/>
          <w:bCs/>
          <w:color w:val="000000"/>
          <w:sz w:val="28"/>
          <w:szCs w:val="32"/>
        </w:rPr>
        <w:t>r art form. Additionally, artis</w:t>
      </w:r>
      <w:r w:rsidRPr="00DA030A">
        <w:rPr>
          <w:rFonts w:cs="Times New Roman"/>
          <w:bCs/>
          <w:color w:val="000000"/>
          <w:sz w:val="28"/>
          <w:szCs w:val="32"/>
        </w:rPr>
        <w:t>t provides an in-depth analysis of the historical and cultural identity and impact of this artist and/or art form. (End of Semester Presentation)</w:t>
      </w:r>
    </w:p>
    <w:p w:rsidR="007A3451" w:rsidRPr="00DA030A" w:rsidRDefault="007A3451" w:rsidP="007A3451">
      <w:pPr>
        <w:rPr>
          <w:rFonts w:cs="Times New Roman"/>
          <w:bCs/>
          <w:color w:val="000000"/>
          <w:sz w:val="28"/>
          <w:szCs w:val="32"/>
        </w:rPr>
      </w:pPr>
    </w:p>
    <w:p w:rsidR="007A3451" w:rsidRPr="00DA030A" w:rsidRDefault="007A3451" w:rsidP="007A3451">
      <w:pPr>
        <w:rPr>
          <w:rFonts w:cs="Times New Roman"/>
          <w:b/>
          <w:bCs/>
          <w:i/>
          <w:color w:val="000000"/>
          <w:sz w:val="28"/>
          <w:szCs w:val="32"/>
        </w:rPr>
      </w:pPr>
      <w:r w:rsidRPr="00DA030A">
        <w:rPr>
          <w:rFonts w:cs="Times New Roman"/>
          <w:b/>
          <w:bCs/>
          <w:i/>
          <w:color w:val="000000"/>
          <w:sz w:val="28"/>
          <w:szCs w:val="32"/>
        </w:rPr>
        <w:t xml:space="preserve">5.  The artist can reflect upon and assess the characteristics and </w:t>
      </w:r>
    </w:p>
    <w:p w:rsidR="007A3451" w:rsidRPr="00DA030A" w:rsidRDefault="007A3451" w:rsidP="007A3451">
      <w:pPr>
        <w:rPr>
          <w:rFonts w:cs="Times New Roman"/>
          <w:b/>
          <w:bCs/>
          <w:i/>
          <w:color w:val="000000"/>
          <w:sz w:val="28"/>
          <w:szCs w:val="32"/>
        </w:rPr>
      </w:pPr>
      <w:r w:rsidRPr="00DA030A">
        <w:rPr>
          <w:rFonts w:cs="Times New Roman"/>
          <w:b/>
          <w:bCs/>
          <w:i/>
          <w:color w:val="000000"/>
          <w:sz w:val="28"/>
          <w:szCs w:val="32"/>
        </w:rPr>
        <w:t>merits of their work and the work of others.</w:t>
      </w:r>
    </w:p>
    <w:p w:rsidR="007A3451" w:rsidRPr="00DA030A" w:rsidRDefault="007A3451" w:rsidP="007A3451">
      <w:pPr>
        <w:rPr>
          <w:rFonts w:cs="Times New Roman"/>
          <w:bCs/>
          <w:i/>
          <w:color w:val="000000"/>
          <w:sz w:val="28"/>
          <w:szCs w:val="32"/>
        </w:rPr>
      </w:pPr>
      <w:r w:rsidRPr="00DA030A">
        <w:rPr>
          <w:rFonts w:cs="Times New Roman"/>
          <w:bCs/>
          <w:i/>
          <w:color w:val="000000"/>
          <w:sz w:val="28"/>
          <w:szCs w:val="32"/>
        </w:rPr>
        <w:t>Learning Targets:</w:t>
      </w:r>
    </w:p>
    <w:p w:rsidR="007A3451" w:rsidRPr="00DA030A" w:rsidRDefault="007A3451" w:rsidP="007A3451">
      <w:pPr>
        <w:rPr>
          <w:rFonts w:cs="Times New Roman"/>
          <w:bCs/>
          <w:color w:val="000000"/>
          <w:sz w:val="28"/>
          <w:szCs w:val="32"/>
        </w:rPr>
      </w:pPr>
      <w:r w:rsidRPr="00DA030A">
        <w:rPr>
          <w:rFonts w:cs="Times New Roman"/>
          <w:bCs/>
          <w:color w:val="000000"/>
          <w:sz w:val="28"/>
          <w:szCs w:val="32"/>
        </w:rPr>
        <w:t>5A:  The artist can create a digital portfolio to showcase their art. (beginning of art class)</w:t>
      </w:r>
    </w:p>
    <w:p w:rsidR="007A3451" w:rsidRPr="00DA030A" w:rsidRDefault="00E26930" w:rsidP="007A3451">
      <w:pPr>
        <w:rPr>
          <w:rFonts w:cs="Times New Roman"/>
          <w:bCs/>
          <w:color w:val="000000"/>
          <w:sz w:val="28"/>
          <w:szCs w:val="32"/>
        </w:rPr>
      </w:pPr>
      <w:r w:rsidRPr="00DA030A">
        <w:rPr>
          <w:rFonts w:cs="Times New Roman"/>
          <w:bCs/>
          <w:color w:val="000000"/>
          <w:sz w:val="28"/>
          <w:szCs w:val="32"/>
        </w:rPr>
        <w:t>5B</w:t>
      </w:r>
      <w:r w:rsidR="007A3451" w:rsidRPr="00DA030A">
        <w:rPr>
          <w:rFonts w:cs="Times New Roman"/>
          <w:bCs/>
          <w:color w:val="000000"/>
          <w:sz w:val="28"/>
          <w:szCs w:val="32"/>
        </w:rPr>
        <w:t>:  The artist can write a complete reflection and assessment of the each project following project reflection guidelines. (project reflection)</w:t>
      </w:r>
    </w:p>
    <w:p w:rsidR="007A3451" w:rsidRPr="00DA030A" w:rsidRDefault="007A3451" w:rsidP="007A3451">
      <w:pPr>
        <w:rPr>
          <w:rFonts w:cs="Times New Roman"/>
          <w:bCs/>
          <w:color w:val="000000"/>
          <w:sz w:val="28"/>
          <w:szCs w:val="32"/>
        </w:rPr>
      </w:pPr>
      <w:r w:rsidRPr="00DA030A">
        <w:rPr>
          <w:rFonts w:cs="Times New Roman"/>
          <w:bCs/>
          <w:color w:val="000000"/>
          <w:sz w:val="28"/>
          <w:szCs w:val="32"/>
        </w:rPr>
        <w:t>5D:  The artist can positively reflect on artwork created by 2 classmates. (End of Semester Presentation)</w:t>
      </w:r>
    </w:p>
    <w:p w:rsidR="007A3451" w:rsidRPr="00DA030A" w:rsidRDefault="007A3451" w:rsidP="007A3451">
      <w:pPr>
        <w:rPr>
          <w:rFonts w:cs="Times New Roman"/>
          <w:bCs/>
          <w:color w:val="000000"/>
          <w:sz w:val="28"/>
          <w:szCs w:val="32"/>
        </w:rPr>
      </w:pPr>
      <w:r w:rsidRPr="00DA030A">
        <w:rPr>
          <w:rFonts w:cs="Times New Roman"/>
          <w:bCs/>
          <w:color w:val="000000"/>
          <w:sz w:val="28"/>
          <w:szCs w:val="32"/>
        </w:rPr>
        <w:t xml:space="preserve">5E:  The artist can reflect on his or her learning throughout the course of the Semester.  This </w:t>
      </w:r>
      <w:r w:rsidR="00BA476B" w:rsidRPr="00DA030A">
        <w:rPr>
          <w:rFonts w:cs="Times New Roman"/>
          <w:bCs/>
          <w:color w:val="000000"/>
          <w:sz w:val="28"/>
          <w:szCs w:val="32"/>
        </w:rPr>
        <w:t xml:space="preserve">should be a complete written </w:t>
      </w:r>
      <w:r w:rsidRPr="00DA030A">
        <w:rPr>
          <w:rFonts w:cs="Times New Roman"/>
          <w:bCs/>
          <w:color w:val="000000"/>
          <w:sz w:val="28"/>
          <w:szCs w:val="32"/>
        </w:rPr>
        <w:t xml:space="preserve">self-reflection / critique </w:t>
      </w:r>
      <w:r w:rsidR="00BA476B" w:rsidRPr="00DA030A">
        <w:rPr>
          <w:rFonts w:cs="Times New Roman"/>
          <w:bCs/>
          <w:color w:val="000000"/>
          <w:sz w:val="28"/>
          <w:szCs w:val="32"/>
        </w:rPr>
        <w:t>discussing growth throughout the Semester.  These ideas should also be shared during Semester test time.</w:t>
      </w:r>
      <w:r w:rsidRPr="00DA030A">
        <w:rPr>
          <w:rFonts w:cs="Times New Roman"/>
          <w:bCs/>
          <w:color w:val="000000"/>
          <w:sz w:val="28"/>
          <w:szCs w:val="32"/>
        </w:rPr>
        <w:t xml:space="preserve"> (End of Semester Reflection)</w:t>
      </w:r>
    </w:p>
    <w:p w:rsidR="007A3451" w:rsidRPr="00DA030A" w:rsidRDefault="007A3451" w:rsidP="007A3451">
      <w:pPr>
        <w:rPr>
          <w:rFonts w:cs="Times New Roman"/>
          <w:bCs/>
          <w:color w:val="000000"/>
          <w:sz w:val="28"/>
          <w:szCs w:val="32"/>
        </w:rPr>
      </w:pPr>
    </w:p>
    <w:p w:rsidR="007A3451" w:rsidRPr="00DA030A" w:rsidRDefault="007A3451" w:rsidP="007A3451">
      <w:pPr>
        <w:rPr>
          <w:rFonts w:cs="Times New Roman"/>
          <w:b/>
          <w:bCs/>
          <w:i/>
          <w:color w:val="000000"/>
          <w:sz w:val="28"/>
          <w:szCs w:val="32"/>
        </w:rPr>
      </w:pPr>
      <w:r w:rsidRPr="00DA030A">
        <w:rPr>
          <w:rFonts w:cs="Times New Roman"/>
          <w:b/>
          <w:bCs/>
          <w:i/>
          <w:color w:val="000000"/>
          <w:sz w:val="28"/>
          <w:szCs w:val="32"/>
        </w:rPr>
        <w:t xml:space="preserve">6.  The artist can make interdisciplinary connections and engage in </w:t>
      </w:r>
    </w:p>
    <w:p w:rsidR="007A3451" w:rsidRPr="00DA030A" w:rsidRDefault="007A3451" w:rsidP="007A3451">
      <w:pPr>
        <w:rPr>
          <w:rFonts w:cs="Times New Roman"/>
          <w:b/>
          <w:bCs/>
          <w:i/>
          <w:color w:val="000000"/>
          <w:sz w:val="28"/>
          <w:szCs w:val="32"/>
        </w:rPr>
      </w:pPr>
      <w:r w:rsidRPr="00DA030A">
        <w:rPr>
          <w:rFonts w:cs="Times New Roman"/>
          <w:b/>
          <w:bCs/>
          <w:i/>
          <w:color w:val="000000"/>
          <w:sz w:val="28"/>
          <w:szCs w:val="32"/>
        </w:rPr>
        <w:t xml:space="preserve"> 21</w:t>
      </w:r>
      <w:r w:rsidRPr="00DA030A">
        <w:rPr>
          <w:rFonts w:cs="Times New Roman"/>
          <w:b/>
          <w:bCs/>
          <w:i/>
          <w:color w:val="000000"/>
          <w:sz w:val="28"/>
          <w:szCs w:val="32"/>
          <w:vertAlign w:val="superscript"/>
        </w:rPr>
        <w:t>st</w:t>
      </w:r>
      <w:r w:rsidRPr="00DA030A">
        <w:rPr>
          <w:rFonts w:cs="Times New Roman"/>
          <w:b/>
          <w:bCs/>
          <w:i/>
          <w:color w:val="000000"/>
          <w:sz w:val="28"/>
          <w:szCs w:val="32"/>
        </w:rPr>
        <w:t xml:space="preserve"> cent. skills</w:t>
      </w:r>
    </w:p>
    <w:p w:rsidR="007A3451" w:rsidRPr="00DA030A" w:rsidRDefault="007A3451" w:rsidP="007A3451">
      <w:pPr>
        <w:rPr>
          <w:rFonts w:cs="Times New Roman"/>
          <w:bCs/>
          <w:i/>
          <w:color w:val="000000"/>
          <w:sz w:val="28"/>
          <w:szCs w:val="32"/>
        </w:rPr>
      </w:pPr>
      <w:r w:rsidRPr="00DA030A">
        <w:rPr>
          <w:rFonts w:cs="Times New Roman"/>
          <w:bCs/>
          <w:i/>
          <w:color w:val="000000"/>
          <w:sz w:val="28"/>
          <w:szCs w:val="32"/>
        </w:rPr>
        <w:t>Learning Targets:</w:t>
      </w:r>
    </w:p>
    <w:p w:rsidR="007A3451" w:rsidRPr="00DA030A" w:rsidRDefault="007A3451" w:rsidP="007A3451">
      <w:pPr>
        <w:rPr>
          <w:rFonts w:cs="Times New Roman"/>
          <w:bCs/>
          <w:color w:val="000000"/>
          <w:sz w:val="28"/>
          <w:szCs w:val="32"/>
        </w:rPr>
      </w:pPr>
      <w:r w:rsidRPr="00DA030A">
        <w:rPr>
          <w:rFonts w:cs="Times New Roman"/>
          <w:bCs/>
          <w:color w:val="000000"/>
          <w:sz w:val="28"/>
          <w:szCs w:val="32"/>
        </w:rPr>
        <w:t>6A:  The artist can apply digital tools to gather and evaluate research in the production of the “End of Semester Presentation and Reflection”. The artist uses at least three sources (not including image sources) in the collection of information.  Artist uses sources in an ethical manner.  All sources are properly cited at the end of the presentation on a separate works cited slide.  All images should be cited at the bottom of each image slide. (End of Semester Presentation)</w:t>
      </w:r>
    </w:p>
    <w:p w:rsidR="007A3451" w:rsidRPr="00DA030A" w:rsidRDefault="007A3451">
      <w:pPr>
        <w:rPr>
          <w:sz w:val="28"/>
        </w:rPr>
      </w:pPr>
    </w:p>
    <w:sectPr w:rsidR="007A3451" w:rsidRPr="00DA030A" w:rsidSect="00F05910">
      <w:pgSz w:w="12240" w:h="15840"/>
      <w:pgMar w:top="864" w:right="1224" w:bottom="864" w:left="1224"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A3451"/>
    <w:rsid w:val="00305C08"/>
    <w:rsid w:val="0033400B"/>
    <w:rsid w:val="00572247"/>
    <w:rsid w:val="006A6F5D"/>
    <w:rsid w:val="007A3451"/>
    <w:rsid w:val="00A223F9"/>
    <w:rsid w:val="00A72CC6"/>
    <w:rsid w:val="00AC4FFD"/>
    <w:rsid w:val="00AC6F95"/>
    <w:rsid w:val="00BA476B"/>
    <w:rsid w:val="00DA030A"/>
    <w:rsid w:val="00E26930"/>
    <w:rsid w:val="00F05910"/>
    <w:rsid w:val="00FC2F4B"/>
    <w:rsid w:val="00FE760F"/>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45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7A3451"/>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394740210">
      <w:bodyDiv w:val="1"/>
      <w:marLeft w:val="0"/>
      <w:marRight w:val="0"/>
      <w:marTop w:val="0"/>
      <w:marBottom w:val="0"/>
      <w:divBdr>
        <w:top w:val="none" w:sz="0" w:space="0" w:color="auto"/>
        <w:left w:val="none" w:sz="0" w:space="0" w:color="auto"/>
        <w:bottom w:val="none" w:sz="0" w:space="0" w:color="auto"/>
        <w:right w:val="none" w:sz="0" w:space="0" w:color="auto"/>
      </w:divBdr>
    </w:div>
    <w:div w:id="119761728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540</Words>
  <Characters>3080</Characters>
  <Application>Microsoft Macintosh Word</Application>
  <DocSecurity>0</DocSecurity>
  <Lines>25</Lines>
  <Paragraphs>6</Paragraphs>
  <ScaleCrop>false</ScaleCrop>
  <LinksUpToDate>false</LinksUpToDate>
  <CharactersWithSpaces>3782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VM Tech</dc:creator>
  <cp:keywords/>
  <cp:lastModifiedBy>VM Tech</cp:lastModifiedBy>
  <cp:revision>4</cp:revision>
  <cp:lastPrinted>2014-08-11T15:36:00Z</cp:lastPrinted>
  <dcterms:created xsi:type="dcterms:W3CDTF">2014-08-07T12:36:00Z</dcterms:created>
  <dcterms:modified xsi:type="dcterms:W3CDTF">2014-08-13T19:08:00Z</dcterms:modified>
</cp:coreProperties>
</file>